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9FE0" w14:textId="77777777" w:rsidR="005704AF" w:rsidRDefault="005704AF" w:rsidP="005704AF">
      <w:pPr>
        <w:pStyle w:val="Heading2"/>
      </w:pPr>
      <w:r>
        <w:t>S</w:t>
      </w:r>
      <w:r>
        <w:t>TRATEGY 3</w:t>
      </w:r>
      <w:r>
        <w:t xml:space="preserve">: </w:t>
      </w:r>
      <w:r>
        <w:t>WORK WITH THE RIGHT AFFLUENT CLIENTS</w:t>
      </w:r>
    </w:p>
    <w:p w14:paraId="5760058D" w14:textId="4BA154FA" w:rsidR="005704AF" w:rsidRDefault="005704AF" w:rsidP="005704AF">
      <w:pPr>
        <w:pStyle w:val="Heading2"/>
      </w:pPr>
      <w:r w:rsidRPr="007F3510">
        <w:t xml:space="preserve">Client Release </w:t>
      </w:r>
      <w:r>
        <w:t>Letter Template</w:t>
      </w:r>
    </w:p>
    <w:p w14:paraId="19C1CC84" w14:textId="77777777" w:rsidR="005704AF" w:rsidRDefault="005704AF" w:rsidP="005704AF"/>
    <w:p w14:paraId="3ACF92B6" w14:textId="77777777" w:rsidR="005704AF" w:rsidRDefault="005704AF" w:rsidP="005704AF">
      <w:pPr>
        <w:rPr>
          <w:sz w:val="22"/>
          <w:szCs w:val="22"/>
        </w:rPr>
      </w:pPr>
    </w:p>
    <w:p w14:paraId="483C10C8" w14:textId="77777777" w:rsidR="005704AF" w:rsidRDefault="005704AF" w:rsidP="005704AF">
      <w:bookmarkStart w:id="0" w:name="_GoBack"/>
      <w:bookmarkEnd w:id="0"/>
    </w:p>
    <w:p w14:paraId="435C9921" w14:textId="77777777" w:rsidR="005704AF" w:rsidRDefault="005704AF" w:rsidP="005704AF"/>
    <w:p w14:paraId="526B63F9" w14:textId="77777777" w:rsidR="005704AF" w:rsidRDefault="005704AF" w:rsidP="005704AF"/>
    <w:p w14:paraId="7CE73141" w14:textId="77777777" w:rsidR="005704AF" w:rsidRPr="005704AF" w:rsidRDefault="005704AF" w:rsidP="005704AF"/>
    <w:p w14:paraId="4C5976BC" w14:textId="77777777" w:rsidR="005704AF" w:rsidRPr="005704AF" w:rsidRDefault="005704AF" w:rsidP="005704AF">
      <w:r w:rsidRPr="005704AF">
        <w:t xml:space="preserve">Dear </w:t>
      </w:r>
      <w:r w:rsidRPr="005704AF">
        <w:fldChar w:fldCharType="begin">
          <w:ffData>
            <w:name w:val="Text2"/>
            <w:enabled/>
            <w:calcOnExit w:val="0"/>
            <w:textInput>
              <w:default w:val="client's first name"/>
            </w:textInput>
          </w:ffData>
        </w:fldChar>
      </w:r>
      <w:bookmarkStart w:id="1" w:name="Text2"/>
      <w:r w:rsidRPr="005704AF">
        <w:instrText xml:space="preserve"> FORMTEXT </w:instrText>
      </w:r>
      <w:r w:rsidRPr="005704AF">
        <w:fldChar w:fldCharType="separate"/>
      </w:r>
      <w:r w:rsidRPr="005704AF">
        <w:rPr>
          <w:noProof/>
        </w:rPr>
        <w:t>client’s first name</w:t>
      </w:r>
      <w:r w:rsidRPr="005704AF">
        <w:fldChar w:fldCharType="end"/>
      </w:r>
      <w:bookmarkEnd w:id="1"/>
      <w:r w:rsidRPr="005704AF">
        <w:t>,</w:t>
      </w:r>
    </w:p>
    <w:p w14:paraId="1F2CE856" w14:textId="77777777" w:rsidR="005704AF" w:rsidRPr="005704AF" w:rsidRDefault="005704AF" w:rsidP="005704AF"/>
    <w:p w14:paraId="18D9DD26" w14:textId="77777777" w:rsidR="005704AF" w:rsidRPr="005704AF" w:rsidRDefault="005704AF" w:rsidP="005704AF">
      <w:r w:rsidRPr="005704AF">
        <w:t xml:space="preserve">I wanted to follow up on the conversation we had today about our new strategic alliance with </w:t>
      </w:r>
      <w:r w:rsidRPr="005704AF">
        <w:fldChar w:fldCharType="begin">
          <w:ffData>
            <w:name w:val="Text3"/>
            <w:enabled/>
            <w:calcOnExit w:val="0"/>
            <w:textInput>
              <w:default w:val="name of outside firm"/>
            </w:textInput>
          </w:ffData>
        </w:fldChar>
      </w:r>
      <w:bookmarkStart w:id="2" w:name="Text3"/>
      <w:r w:rsidRPr="005704AF">
        <w:instrText xml:space="preserve"> FORMTEXT </w:instrText>
      </w:r>
      <w:r w:rsidRPr="005704AF">
        <w:fldChar w:fldCharType="separate"/>
      </w:r>
      <w:r w:rsidRPr="005704AF">
        <w:rPr>
          <w:noProof/>
        </w:rPr>
        <w:t>name of outside firm</w:t>
      </w:r>
      <w:r w:rsidRPr="005704AF">
        <w:fldChar w:fldCharType="end"/>
      </w:r>
      <w:bookmarkEnd w:id="2"/>
      <w:r w:rsidRPr="005704AF">
        <w:t xml:space="preserve"> and the advantages of moving your account to the new firm.</w:t>
      </w:r>
    </w:p>
    <w:p w14:paraId="7905AD3A" w14:textId="77777777" w:rsidR="005704AF" w:rsidRPr="005704AF" w:rsidRDefault="005704AF" w:rsidP="005704AF"/>
    <w:p w14:paraId="69D393A3" w14:textId="77777777" w:rsidR="005704AF" w:rsidRPr="005704AF" w:rsidRDefault="005704AF" w:rsidP="005704AF">
      <w:r w:rsidRPr="005704AF">
        <w:t xml:space="preserve">As we discussed, the primary reason for this move is for you to continue to receive the high-quality service that you so deserve. </w:t>
      </w:r>
      <w:r w:rsidRPr="005704AF">
        <w:fldChar w:fldCharType="begin">
          <w:ffData>
            <w:name w:val="Text1"/>
            <w:enabled/>
            <w:calcOnExit w:val="0"/>
            <w:textInput>
              <w:default w:val="Name of outside firm"/>
            </w:textInput>
          </w:ffData>
        </w:fldChar>
      </w:r>
      <w:bookmarkStart w:id="3" w:name="Text1"/>
      <w:r w:rsidRPr="005704AF">
        <w:instrText xml:space="preserve"> FORMTEXT </w:instrText>
      </w:r>
      <w:r w:rsidRPr="005704AF">
        <w:fldChar w:fldCharType="separate"/>
      </w:r>
      <w:r w:rsidRPr="005704AF">
        <w:rPr>
          <w:noProof/>
        </w:rPr>
        <w:t>Name of outside firm</w:t>
      </w:r>
      <w:r w:rsidRPr="005704AF">
        <w:fldChar w:fldCharType="end"/>
      </w:r>
      <w:bookmarkEnd w:id="3"/>
      <w:r w:rsidRPr="005704AF">
        <w:t xml:space="preserve"> is ideally positioned to provide exactly this service, and I wholeheartedly believe that you will be quite happy there.</w:t>
      </w:r>
    </w:p>
    <w:p w14:paraId="74D3C0EF" w14:textId="77777777" w:rsidR="005704AF" w:rsidRPr="005704AF" w:rsidRDefault="005704AF" w:rsidP="005704AF"/>
    <w:p w14:paraId="7A9D802A" w14:textId="77777777" w:rsidR="005704AF" w:rsidRPr="005704AF" w:rsidRDefault="005704AF" w:rsidP="005704AF">
      <w:r w:rsidRPr="005704AF">
        <w:t xml:space="preserve">The next step we need to take is to have your written consent to move your account to </w:t>
      </w:r>
      <w:r w:rsidRPr="005704AF">
        <w:fldChar w:fldCharType="begin">
          <w:ffData>
            <w:name w:val="Text3"/>
            <w:enabled/>
            <w:calcOnExit w:val="0"/>
            <w:textInput>
              <w:default w:val="name of outside firm"/>
            </w:textInput>
          </w:ffData>
        </w:fldChar>
      </w:r>
      <w:r w:rsidRPr="005704AF">
        <w:instrText xml:space="preserve"> FORMTEXT </w:instrText>
      </w:r>
      <w:r w:rsidRPr="005704AF">
        <w:fldChar w:fldCharType="separate"/>
      </w:r>
      <w:r w:rsidRPr="005704AF">
        <w:rPr>
          <w:noProof/>
        </w:rPr>
        <w:t>name of outside firm</w:t>
      </w:r>
      <w:r w:rsidRPr="005704AF">
        <w:fldChar w:fldCharType="end"/>
      </w:r>
      <w:r w:rsidRPr="005704AF">
        <w:t>. I have included with this letter the appropriate paperwork for your signature, as well as a postage-paid envelope. I encourage you to sign and return the paperwork at your earliest convenience in order to avoid any interruption in the management of your account.</w:t>
      </w:r>
    </w:p>
    <w:p w14:paraId="074AC877" w14:textId="77777777" w:rsidR="005704AF" w:rsidRPr="005704AF" w:rsidRDefault="005704AF" w:rsidP="005704AF"/>
    <w:p w14:paraId="5AF944C9" w14:textId="77777777" w:rsidR="005704AF" w:rsidRPr="005704AF" w:rsidRDefault="005704AF" w:rsidP="005704AF">
      <w:r w:rsidRPr="005704AF">
        <w:t>I understand that you may have questions about this, and I encourage you to call me at any time so that I may answer them.</w:t>
      </w:r>
    </w:p>
    <w:p w14:paraId="27D0BEC5" w14:textId="77777777" w:rsidR="005704AF" w:rsidRPr="005704AF" w:rsidRDefault="005704AF" w:rsidP="005704AF"/>
    <w:p w14:paraId="0E3346B0" w14:textId="77777777" w:rsidR="005704AF" w:rsidRPr="005704AF" w:rsidRDefault="005704AF" w:rsidP="005704AF">
      <w:r w:rsidRPr="005704AF">
        <w:t>Sincerely,</w:t>
      </w:r>
    </w:p>
    <w:p w14:paraId="602B8D7A" w14:textId="77777777" w:rsidR="005704AF" w:rsidRPr="005704AF" w:rsidRDefault="005704AF" w:rsidP="005704AF"/>
    <w:bookmarkStart w:id="4" w:name="Text5"/>
    <w:p w14:paraId="01DF5C5D" w14:textId="77777777" w:rsidR="005704AF" w:rsidRPr="005704AF" w:rsidRDefault="005704AF" w:rsidP="005704AF">
      <w:r w:rsidRPr="005704AF">
        <w:fldChar w:fldCharType="begin">
          <w:ffData>
            <w:name w:val="Text5"/>
            <w:enabled/>
            <w:calcOnExit w:val="0"/>
            <w:textInput>
              <w:default w:val="Financial advisor's name"/>
            </w:textInput>
          </w:ffData>
        </w:fldChar>
      </w:r>
      <w:r w:rsidRPr="005704AF">
        <w:instrText xml:space="preserve"> FORMTEXT </w:instrText>
      </w:r>
      <w:r w:rsidRPr="005704AF">
        <w:fldChar w:fldCharType="separate"/>
      </w:r>
      <w:r w:rsidRPr="005704AF">
        <w:rPr>
          <w:noProof/>
        </w:rPr>
        <w:t>Financial advisor’s name</w:t>
      </w:r>
      <w:r w:rsidRPr="005704AF">
        <w:fldChar w:fldCharType="end"/>
      </w:r>
      <w:bookmarkEnd w:id="4"/>
    </w:p>
    <w:p w14:paraId="0123F9AD" w14:textId="77777777" w:rsidR="0074684D" w:rsidRPr="0074684D" w:rsidRDefault="0074684D" w:rsidP="00E618F8"/>
    <w:sectPr w:rsidR="0074684D" w:rsidRPr="0074684D" w:rsidSect="005704A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448" w:right="1008" w:bottom="1008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7843" w14:textId="77777777" w:rsidR="00F421B8" w:rsidRDefault="00F421B8" w:rsidP="0074684D">
      <w:r>
        <w:separator/>
      </w:r>
    </w:p>
  </w:endnote>
  <w:endnote w:type="continuationSeparator" w:id="0">
    <w:p w14:paraId="79A0E37D" w14:textId="77777777" w:rsidR="00F421B8" w:rsidRDefault="00F421B8" w:rsidP="0074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3922" w14:textId="575B70F0" w:rsidR="0074684D" w:rsidRDefault="00B768F2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="0074684D">
      <w:rPr>
        <w:noProof/>
      </w:rPr>
      <w:drawing>
        <wp:anchor distT="0" distB="0" distL="114300" distR="114300" simplePos="0" relativeHeight="251665408" behindDoc="0" locked="0" layoutInCell="1" allowOverlap="1" wp14:anchorId="6D9858CA" wp14:editId="30A90D1C">
          <wp:simplePos x="0" y="0"/>
          <wp:positionH relativeFrom="column">
            <wp:posOffset>-662940</wp:posOffset>
          </wp:positionH>
          <wp:positionV relativeFrom="page">
            <wp:posOffset>9827260</wp:posOffset>
          </wp:positionV>
          <wp:extent cx="7863840" cy="22860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6616" w14:textId="119531D1" w:rsidR="0074684D" w:rsidRDefault="004F5754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fldChar w:fldCharType="begin"/>
    </w:r>
    <w:r w:rsidRPr="004D0913">
      <w:rPr>
        <w:sz w:val="18"/>
        <w:szCs w:val="18"/>
      </w:rPr>
      <w:instrText xml:space="preserve"> PAGE   \* MERGEFORMAT </w:instrText>
    </w:r>
    <w:r w:rsidRPr="004D091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4D0913">
      <w:rPr>
        <w:noProof/>
        <w:sz w:val="18"/>
        <w:szCs w:val="18"/>
      </w:rPr>
      <w:fldChar w:fldCharType="end"/>
    </w:r>
    <w:r w:rsidR="0074684D">
      <w:rPr>
        <w:noProof/>
      </w:rPr>
      <w:drawing>
        <wp:anchor distT="0" distB="0" distL="114300" distR="114300" simplePos="0" relativeHeight="251663360" behindDoc="0" locked="0" layoutInCell="1" allowOverlap="1" wp14:anchorId="2406E89F" wp14:editId="68C61060">
          <wp:simplePos x="0" y="0"/>
          <wp:positionH relativeFrom="column">
            <wp:posOffset>-662940</wp:posOffset>
          </wp:positionH>
          <wp:positionV relativeFrom="page">
            <wp:posOffset>9826625</wp:posOffset>
          </wp:positionV>
          <wp:extent cx="7863840" cy="22860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5EC43" w14:textId="77777777" w:rsidR="00F421B8" w:rsidRDefault="00F421B8" w:rsidP="0074684D">
      <w:r>
        <w:separator/>
      </w:r>
    </w:p>
  </w:footnote>
  <w:footnote w:type="continuationSeparator" w:id="0">
    <w:p w14:paraId="7DE937BF" w14:textId="77777777" w:rsidR="00F421B8" w:rsidRDefault="00F421B8" w:rsidP="0074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25F1" w14:textId="4BEB2949" w:rsidR="0074684D" w:rsidRDefault="00E618F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79BBA87" wp14:editId="4CACD527">
          <wp:simplePos x="0" y="0"/>
          <wp:positionH relativeFrom="column">
            <wp:posOffset>-681990</wp:posOffset>
          </wp:positionH>
          <wp:positionV relativeFrom="paragraph">
            <wp:posOffset>-45720</wp:posOffset>
          </wp:positionV>
          <wp:extent cx="7880984" cy="13716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3E43" w14:textId="499CF807" w:rsidR="0074684D" w:rsidRDefault="007468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E3F937" wp14:editId="42497793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880984" cy="137160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C4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CEC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5287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0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503A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7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46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C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DE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AC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4D"/>
    <w:rsid w:val="00185B1D"/>
    <w:rsid w:val="001B0F55"/>
    <w:rsid w:val="003070AD"/>
    <w:rsid w:val="003F2D16"/>
    <w:rsid w:val="004F5754"/>
    <w:rsid w:val="005704AF"/>
    <w:rsid w:val="00632478"/>
    <w:rsid w:val="0074684D"/>
    <w:rsid w:val="008A56A3"/>
    <w:rsid w:val="008F066F"/>
    <w:rsid w:val="009106F5"/>
    <w:rsid w:val="00A64D91"/>
    <w:rsid w:val="00B768F2"/>
    <w:rsid w:val="00C34789"/>
    <w:rsid w:val="00D8241A"/>
    <w:rsid w:val="00E618F8"/>
    <w:rsid w:val="00EB2B3E"/>
    <w:rsid w:val="00F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AB03"/>
  <w15:chartTrackingRefBased/>
  <w15:docId w15:val="{BD02207A-4B6C-4E85-AE66-BB34422C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4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04AF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704AF"/>
    <w:pPr>
      <w:keepNext/>
      <w:spacing w:before="240" w:after="240"/>
      <w:outlineLvl w:val="1"/>
    </w:pPr>
    <w:rPr>
      <w:rFonts w:cs="Arial"/>
      <w:b/>
      <w:bCs/>
      <w:iCs/>
      <w:color w:val="BF8F00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5704AF"/>
    <w:pPr>
      <w:keepNext/>
      <w:spacing w:before="360" w:after="160"/>
      <w:outlineLvl w:val="2"/>
    </w:pPr>
    <w:rPr>
      <w:rFonts w:cs="Arial"/>
      <w:b/>
      <w:bCs/>
      <w:color w:val="595959"/>
      <w:szCs w:val="26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5704AF"/>
    <w:pPr>
      <w:spacing w:before="360" w:after="160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semiHidden/>
    <w:rsid w:val="005704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704AF"/>
  </w:style>
  <w:style w:type="character" w:customStyle="1" w:styleId="Heading3Char">
    <w:name w:val="Heading 3 Char"/>
    <w:aliases w:val="Heading 3 Char1 Char,Heading 3 Char Char Char"/>
    <w:link w:val="Heading3"/>
    <w:rsid w:val="005704AF"/>
    <w:rPr>
      <w:rFonts w:ascii="Verdana" w:eastAsia="Times New Roman" w:hAnsi="Verdana" w:cs="Arial"/>
      <w:b/>
      <w:bCs/>
      <w:color w:val="595959"/>
      <w:sz w:val="20"/>
      <w:szCs w:val="26"/>
    </w:rPr>
  </w:style>
  <w:style w:type="character" w:customStyle="1" w:styleId="Heading1Char">
    <w:name w:val="Heading 1 Char"/>
    <w:link w:val="Heading1"/>
    <w:rsid w:val="005704AF"/>
    <w:rPr>
      <w:rFonts w:ascii="Verdana" w:eastAsia="Times New Roman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704AF"/>
    <w:rPr>
      <w:rFonts w:ascii="Verdana" w:eastAsia="Times New Roman" w:hAnsi="Verdana" w:cs="Arial"/>
      <w:b/>
      <w:bCs/>
      <w:iCs/>
      <w:color w:val="BF8F00"/>
      <w:sz w:val="26"/>
      <w:szCs w:val="28"/>
    </w:rPr>
  </w:style>
  <w:style w:type="character" w:customStyle="1" w:styleId="Heading4Char">
    <w:name w:val="Heading 4 Char"/>
    <w:link w:val="Heading4"/>
    <w:uiPriority w:val="9"/>
    <w:rsid w:val="005704AF"/>
    <w:rPr>
      <w:rFonts w:ascii="Verdana" w:eastAsia="Times New Roman" w:hAnsi="Verdana" w:cs="Times New Roman"/>
      <w:b/>
      <w:sz w:val="20"/>
      <w:szCs w:val="20"/>
    </w:rPr>
  </w:style>
  <w:style w:type="character" w:customStyle="1" w:styleId="Exhibits">
    <w:name w:val="Exhibits"/>
    <w:rsid w:val="005704AF"/>
    <w:rPr>
      <w:rFonts w:ascii="Verdana" w:hAnsi="Verdana"/>
      <w:b/>
      <w:sz w:val="20"/>
    </w:rPr>
  </w:style>
  <w:style w:type="paragraph" w:styleId="TableofFigures">
    <w:name w:val="table of figures"/>
    <w:basedOn w:val="Normal"/>
    <w:next w:val="Normal"/>
    <w:semiHidden/>
    <w:rsid w:val="005704AF"/>
    <w:pPr>
      <w:ind w:left="400" w:hanging="400"/>
    </w:pPr>
    <w:rPr>
      <w:b/>
    </w:rPr>
  </w:style>
  <w:style w:type="paragraph" w:styleId="NormalWeb">
    <w:name w:val="Normal (Web)"/>
    <w:basedOn w:val="Normal"/>
    <w:rsid w:val="005704AF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704AF"/>
    <w:pPr>
      <w:spacing w:before="360"/>
    </w:pPr>
    <w:rPr>
      <w:rFonts w:cs="Calibri Light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704AF"/>
    <w:pPr>
      <w:spacing w:before="240"/>
      <w:ind w:left="720"/>
    </w:pPr>
    <w:rPr>
      <w:rFonts w:cs="Calibri"/>
      <w:bCs/>
    </w:rPr>
  </w:style>
  <w:style w:type="paragraph" w:customStyle="1" w:styleId="Script">
    <w:name w:val="Script"/>
    <w:basedOn w:val="Normal"/>
    <w:link w:val="ScriptChar"/>
    <w:qFormat/>
    <w:rsid w:val="005704AF"/>
    <w:pPr>
      <w:ind w:left="288" w:right="288"/>
    </w:pPr>
    <w:rPr>
      <w:b/>
      <w:sz w:val="18"/>
    </w:rPr>
  </w:style>
  <w:style w:type="character" w:customStyle="1" w:styleId="ScriptChar">
    <w:name w:val="Script Char"/>
    <w:link w:val="Script"/>
    <w:rsid w:val="005704AF"/>
    <w:rPr>
      <w:rFonts w:ascii="Verdana" w:eastAsia="Times New Roman" w:hAnsi="Verdana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39"/>
    <w:rsid w:val="00B7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76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n\AppData\Roaming\Microsoft\Templates\CEG%20template_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CEG template_book.dot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Release Letter Template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Release Letter Template</dc:title>
  <dc:subject/>
  <dc:creator>CEG Worldwide</dc:creator>
  <cp:keywords/>
  <dc:description/>
  <cp:lastModifiedBy>Katie Soden</cp:lastModifiedBy>
  <cp:revision>2</cp:revision>
  <dcterms:created xsi:type="dcterms:W3CDTF">2019-09-13T18:42:00Z</dcterms:created>
  <dcterms:modified xsi:type="dcterms:W3CDTF">2019-09-13T18:42:00Z</dcterms:modified>
</cp:coreProperties>
</file>